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7.11.2016 maanantai</w:t>
      </w:r>
    </w:p>
    <w:p>
      <w:pPr>
        <w:pStyle w:val="Heading1"/>
      </w:pPr>
      <w:r>
        <w:t>7.11.2016-19.11.2016</w:t>
      </w:r>
    </w:p>
    <w:p>
      <w:pPr>
        <w:pStyle w:val="Heading2"/>
      </w:pPr>
      <w:r>
        <w:t>18:00-00:00 Jannen salaisuus</w:t>
      </w:r>
    </w:p>
    <w:p>
      <w:r>
        <w:t>Koululaisooppera Jannen salaisuus syntyy alakouluoppilaiden ja oopperan ammattilaisten yhteistyönä. Esitys sai ensi-iltansa Alminsalissa vuonna 2015, ja sitä on sen jälkeen esitetty useilla paikkakunnilla aina uusien oppilaiden voimin. Olli Kortekankaan säveltämä, "Janne" Sibeliuksen lapsuudesta kertova teos on järjestyksessään kuudes koululaisooppera.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