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2, 00260, Helsinki</w:t>
      </w:r>
    </w:p>
    <w:p>
      <w:r>
        <w:t>25.6.2024 tiistai</w:t>
      </w:r>
    </w:p>
    <w:p>
      <w:pPr>
        <w:pStyle w:val="Heading1"/>
      </w:pPr>
      <w:r>
        <w:t>25.6.2024-28.6.2024</w:t>
      </w:r>
    </w:p>
    <w:p>
      <w:pPr>
        <w:pStyle w:val="Heading2"/>
      </w:pPr>
      <w:r>
        <w:t>08:00-12:30 Skärgårdsläger 2024</w:t>
      </w:r>
    </w:p>
    <w:p>
      <w:r>
        <w:t>Ett läger på Stornäsholm för ungdomar i åldern 13-17.</w:t>
      </w:r>
    </w:p>
    <w:p>
      <w:r>
        <w:t>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