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10.4.2024 keskiviikko</w:t>
      </w:r>
    </w:p>
    <w:p>
      <w:pPr>
        <w:pStyle w:val="Heading1"/>
      </w:pPr>
      <w:r>
        <w:t>10.4.2024 keskiviikko</w:t>
      </w:r>
    </w:p>
    <w:p>
      <w:pPr>
        <w:pStyle w:val="Heading2"/>
      </w:pPr>
      <w:r>
        <w:t>19:00-21:45 Django Collective Helsinki -Klubi feat. Aija Puurtinen</w:t>
      </w:r>
    </w:p>
    <w:p>
      <w:r>
        <w:t xml:space="preserve">Tenhon kevään 2024 DCH-klubeilla koetaan jälleen huippuvieraiden kavalkadi joka on omiaan luomaan jännittäviä musiikillisia kohtaamisia!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