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17.5.2024 perjantai</w:t>
      </w:r>
    </w:p>
    <w:p>
      <w:pPr>
        <w:pStyle w:val="Heading1"/>
      </w:pPr>
      <w:r>
        <w:t>17.5.2024-30.5.2024</w:t>
      </w:r>
    </w:p>
    <w:p>
      <w:pPr>
        <w:pStyle w:val="Heading2"/>
      </w:pPr>
      <w:r>
        <w:t>00:01-23:59 SYÖ!-viikot II/2024</w:t>
      </w:r>
    </w:p>
    <w:p>
      <w:r>
        <w:t>SYÖ!-viikkojen aikana yli 100 ravintolaa ympäri Suomen kattavat pöytiin parastaan vain 12 eurolla kahden viikon ajan.</w:t>
      </w:r>
    </w:p>
    <w:p>
      <w:r>
        <w:t>12€ / annos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