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154, 00560, Helsinki</w:t>
      </w:r>
    </w:p>
    <w:p>
      <w:r>
        <w:t>24.2.2024 lauantai</w:t>
      </w:r>
    </w:p>
    <w:p>
      <w:pPr>
        <w:pStyle w:val="Heading1"/>
      </w:pPr>
      <w:r>
        <w:t>24.2.2024-25.2.2024</w:t>
      </w:r>
    </w:p>
    <w:p>
      <w:pPr>
        <w:pStyle w:val="Heading2"/>
      </w:pPr>
      <w:r>
        <w:t>11:00-15:00 Annalan siementori</w:t>
      </w:r>
    </w:p>
    <w:p>
      <w:r>
        <w:t>Annalan siementorilla on kattava määrä siemeniä sekä asiantuntija-apua siementen valitsemiseen.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