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Eteläinen Rautatiekatu 8, 00100, Helsinki</w:t>
      </w:r>
    </w:p>
    <w:p>
      <w:r>
        <w:t>23.11.2019 lauantai</w:t>
      </w:r>
    </w:p>
    <w:p>
      <w:pPr>
        <w:pStyle w:val="Heading1"/>
      </w:pPr>
      <w:r>
        <w:t>23.11.2019-31.1.2025</w:t>
      </w:r>
    </w:p>
    <w:p>
      <w:pPr>
        <w:pStyle w:val="Heading2"/>
      </w:pPr>
      <w:r>
        <w:t>11:30-19:00 Tove Jansson: Juhlat ja Leikki</w:t>
      </w:r>
    </w:p>
    <w:p>
      <w:r>
        <w:t>HAM esittelee freskojen lisäksi myös muita Tove Janssonin töitä vaihtuvissa ripustuksissa.</w:t>
      </w:r>
    </w:p>
    <w:p>
      <w:r>
        <w:t>18/12/0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