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Suomenlinna B 1, 00190, Helsinki</w:t>
      </w:r>
    </w:p>
    <w:p>
      <w:r>
        <w:t>6.3.2024 keskiviikko</w:t>
      </w:r>
    </w:p>
    <w:p>
      <w:pPr>
        <w:pStyle w:val="Heading1"/>
      </w:pPr>
      <w:r>
        <w:t>6.3.2024-31.12.2024</w:t>
      </w:r>
    </w:p>
    <w:p>
      <w:pPr>
        <w:pStyle w:val="Heading2"/>
      </w:pPr>
      <w:r>
        <w:t>12:00-23:00 Moderneja tulkintoja Suomenlinnan ruokakulttuurista</w:t>
      </w:r>
    </w:p>
    <w:p>
      <w:r>
        <w:t>Herkuttelua ja fiilistelyä Suomenlinnassa paikallista ruokakulttuuria kunnioittaen.</w:t>
      </w:r>
    </w:p>
    <w:p>
      <w:r>
        <w:t>15-140€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