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154, 00560, Helsinki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18:00-20:00 Villi-illallisklubi</w:t>
      </w:r>
    </w:p>
    <w:p>
      <w:r>
        <w:t>Hyötykasviyhdistyksen illallisklubissa nautitaan kuuden lajin illallinen, joka on valmistettu erilaisin tavoin kauden villivihanneksista.</w:t>
      </w:r>
    </w:p>
    <w:p>
      <w:r>
        <w:t>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