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Kaasutehtaankatu 1, 00580, Helsinki</w:t>
      </w:r>
    </w:p>
    <w:p>
      <w:r>
        <w:t>9.8.2024 perjantai</w:t>
      </w:r>
    </w:p>
    <w:p>
      <w:pPr>
        <w:pStyle w:val="Heading1"/>
      </w:pPr>
      <w:r>
        <w:t>9.8.2024-11.8.2024</w:t>
      </w:r>
    </w:p>
    <w:p>
      <w:pPr>
        <w:pStyle w:val="Heading2"/>
      </w:pPr>
      <w:r>
        <w:t>00:01-23:59 Flow Festival 2024</w:t>
      </w:r>
    </w:p>
    <w:p>
      <w:r>
        <w:t>Vuonna 2004 ensimmäistä kertaa järjestetty Flow Festival juhlistaa ensi kesänä 20-vuotista taivaltaan 9.–11.8.2024 Helsingin Suvilahdessa.</w:t>
      </w:r>
    </w:p>
    <w:p>
      <w:r>
        <w:t>239€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