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21.10.2020 keskiviikko</w:t>
      </w:r>
    </w:p>
    <w:p>
      <w:pPr>
        <w:pStyle w:val="Heading1"/>
      </w:pPr>
      <w:r>
        <w:t>21.10.2020-25.10.2020</w:t>
      </w:r>
    </w:p>
    <w:p>
      <w:pPr>
        <w:pStyle w:val="Heading2"/>
      </w:pPr>
      <w:r>
        <w:t>00:01-23:59 Cinemaissí 2020</w:t>
      </w:r>
    </w:p>
    <w:p>
      <w:r>
        <w:t>Cinemaissí - Latinalaisen Amerikan elokuvafestivaali</w:t>
      </w:r>
    </w:p>
    <w:p>
      <w:r>
        <w:t>4-9,5€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